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4DD73" w14:textId="5862B48B" w:rsidR="009B6B77" w:rsidRPr="00B34D23" w:rsidRDefault="009B6B77" w:rsidP="009B6B77">
      <w:pPr>
        <w:pStyle w:val="Antrat2"/>
        <w:spacing w:before="0"/>
        <w:ind w:left="4253"/>
        <w:jc w:val="right"/>
        <w:rPr>
          <w:rFonts w:ascii="Times New Roman" w:eastAsia="Calibri" w:hAnsi="Times New Roman" w:cs="Times New Roman"/>
          <w:color w:val="auto"/>
          <w:sz w:val="24"/>
          <w:szCs w:val="24"/>
        </w:rPr>
      </w:pPr>
      <w:bookmarkStart w:id="0" w:name="_Ref39484039"/>
      <w:bookmarkStart w:id="1" w:name="_Ref40278562"/>
      <w:bookmarkStart w:id="2" w:name="_Toc126333945"/>
      <w:r w:rsidRPr="00B34D23">
        <w:rPr>
          <w:rFonts w:ascii="Times New Roman" w:eastAsia="Calibri" w:hAnsi="Times New Roman" w:cs="Times New Roman"/>
          <w:color w:val="auto"/>
          <w:sz w:val="24"/>
          <w:szCs w:val="24"/>
        </w:rPr>
        <w:t xml:space="preserve">Pirkimo sąlygų </w:t>
      </w:r>
      <w:r w:rsidR="00A541A5">
        <w:rPr>
          <w:rFonts w:ascii="Times New Roman" w:eastAsia="Calibri" w:hAnsi="Times New Roman" w:cs="Times New Roman"/>
          <w:color w:val="auto"/>
          <w:sz w:val="24"/>
          <w:szCs w:val="24"/>
        </w:rPr>
        <w:t>8</w:t>
      </w:r>
      <w:r w:rsidRPr="00B34D23">
        <w:rPr>
          <w:rFonts w:ascii="Times New Roman" w:eastAsia="Calibri" w:hAnsi="Times New Roman" w:cs="Times New Roman"/>
          <w:color w:val="auto"/>
          <w:sz w:val="24"/>
          <w:szCs w:val="24"/>
        </w:rPr>
        <w:t xml:space="preserve"> priedas</w:t>
      </w:r>
    </w:p>
    <w:p w14:paraId="55807E4F" w14:textId="77777777" w:rsidR="009B6B77" w:rsidRPr="00B34D23" w:rsidRDefault="009B6B77" w:rsidP="009B6B77">
      <w:pPr>
        <w:pStyle w:val="Antrat2"/>
        <w:spacing w:before="0"/>
        <w:ind w:left="4253"/>
        <w:jc w:val="right"/>
        <w:rPr>
          <w:rFonts w:ascii="Times New Roman" w:eastAsia="Calibri" w:hAnsi="Times New Roman" w:cs="Times New Roman"/>
          <w:color w:val="auto"/>
          <w:sz w:val="24"/>
          <w:szCs w:val="24"/>
        </w:rPr>
      </w:pPr>
      <w:r w:rsidRPr="00B34D23">
        <w:rPr>
          <w:rFonts w:ascii="Times New Roman" w:eastAsia="Calibri" w:hAnsi="Times New Roman" w:cs="Times New Roman"/>
          <w:color w:val="auto"/>
          <w:sz w:val="24"/>
          <w:szCs w:val="24"/>
        </w:rPr>
        <w:t>„Pasiūlymų vertinimo kriterijai ir sąlygos“</w:t>
      </w:r>
      <w:bookmarkEnd w:id="0"/>
      <w:bookmarkEnd w:id="1"/>
      <w:bookmarkEnd w:id="2"/>
    </w:p>
    <w:p w14:paraId="3D7A8E5E" w14:textId="77777777" w:rsidR="009B6B77" w:rsidRPr="009B6B77" w:rsidRDefault="009B6B77" w:rsidP="009B6B77">
      <w:pPr>
        <w:jc w:val="center"/>
        <w:rPr>
          <w:rFonts w:ascii="Times New Roman" w:hAnsi="Times New Roman" w:cs="Times New Roman"/>
          <w:b/>
          <w:sz w:val="24"/>
          <w:szCs w:val="24"/>
        </w:rPr>
      </w:pPr>
    </w:p>
    <w:p w14:paraId="21B474AE" w14:textId="77777777" w:rsidR="009B6B77" w:rsidRPr="009B6B77" w:rsidRDefault="009B6B77" w:rsidP="009B6B77">
      <w:pPr>
        <w:pStyle w:val="Paantrat"/>
        <w:jc w:val="center"/>
        <w:rPr>
          <w:rFonts w:ascii="Times New Roman" w:hAnsi="Times New Roman" w:cs="Times New Roman"/>
          <w:b/>
          <w:bCs/>
          <w:spacing w:val="0"/>
          <w:sz w:val="24"/>
          <w:szCs w:val="24"/>
        </w:rPr>
      </w:pPr>
      <w:r w:rsidRPr="009B6B77">
        <w:rPr>
          <w:rFonts w:ascii="Times New Roman" w:hAnsi="Times New Roman" w:cs="Times New Roman"/>
          <w:b/>
          <w:bCs/>
          <w:spacing w:val="0"/>
          <w:sz w:val="24"/>
          <w:szCs w:val="24"/>
        </w:rPr>
        <w:t>PASIŪLYMŲ VERTINIMO KRITERIJAI ir Sąlygos</w:t>
      </w:r>
    </w:p>
    <w:p w14:paraId="7AB6FCC6" w14:textId="1836DE01" w:rsidR="009B6B77" w:rsidRPr="003F5F39" w:rsidRDefault="009B6B77" w:rsidP="003F5F39">
      <w:pPr>
        <w:numPr>
          <w:ilvl w:val="0"/>
          <w:numId w:val="1"/>
        </w:numPr>
        <w:tabs>
          <w:tab w:val="left" w:pos="1134"/>
        </w:tabs>
        <w:suppressAutoHyphens/>
        <w:spacing w:before="120" w:after="120" w:line="240" w:lineRule="auto"/>
        <w:ind w:left="0" w:firstLine="851"/>
        <w:jc w:val="both"/>
        <w:rPr>
          <w:rFonts w:ascii="Times New Roman" w:eastAsia="Times New Roman" w:hAnsi="Times New Roman" w:cs="Times New Roman"/>
          <w:color w:val="000000"/>
          <w:sz w:val="24"/>
          <w:szCs w:val="24"/>
          <w:lang w:eastAsia="ar-SA"/>
        </w:rPr>
      </w:pPr>
      <w:r w:rsidRPr="003F5F39">
        <w:rPr>
          <w:rFonts w:ascii="Times New Roman" w:hAnsi="Times New Roman" w:cs="Times New Roman"/>
          <w:sz w:val="24"/>
          <w:szCs w:val="24"/>
        </w:rPr>
        <w:t>Perkantysis subjektas ekonomiškai naudingiausią pasiūlymą išrenka pagal kainos ir kokybės santykį pagal žemiau lentelėje pateiktus ekonominio naudingumo vertinimo kriterijus. Ekonomiškai naudingiausias pasiūlymas – tai pasiūlymas, kurio ekonominio naudingumo balų suma, apskaičiuota pagal žemiau nustatytus pasiūlymų̨ vertinimo kriterijus ir sąlygas, yra didžiausia</w:t>
      </w:r>
      <w:r w:rsidRPr="003F5F39">
        <w:rPr>
          <w:rFonts w:ascii="Times New Roman" w:eastAsia="Times New Roman" w:hAnsi="Times New Roman" w:cs="Times New Roman"/>
          <w:color w:val="000000"/>
          <w:sz w:val="24"/>
          <w:szCs w:val="24"/>
          <w:lang w:eastAsia="ar-SA"/>
        </w:rPr>
        <w:t>.</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8"/>
        <w:gridCol w:w="2268"/>
      </w:tblGrid>
      <w:tr w:rsidR="009B6B77" w:rsidRPr="009B6B77" w14:paraId="1E944CB6" w14:textId="77777777" w:rsidTr="009B6B77">
        <w:tc>
          <w:tcPr>
            <w:tcW w:w="708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90C22B4" w14:textId="77777777" w:rsidR="009B6B77" w:rsidRPr="009B6B77" w:rsidRDefault="009B6B77" w:rsidP="007902A1">
            <w:pPr>
              <w:spacing w:after="0" w:line="240" w:lineRule="auto"/>
              <w:ind w:firstLine="567"/>
              <w:jc w:val="center"/>
              <w:rPr>
                <w:rFonts w:ascii="Times New Roman" w:hAnsi="Times New Roman" w:cs="Times New Roman"/>
                <w:b/>
                <w:bCs/>
                <w:sz w:val="24"/>
                <w:szCs w:val="24"/>
              </w:rPr>
            </w:pPr>
            <w:r w:rsidRPr="009B6B77">
              <w:rPr>
                <w:rFonts w:ascii="Times New Roman" w:hAnsi="Times New Roman" w:cs="Times New Roman"/>
                <w:b/>
                <w:bCs/>
                <w:sz w:val="24"/>
                <w:szCs w:val="24"/>
              </w:rPr>
              <w:t>Vertinimo kriterijai</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19C2716" w14:textId="77777777" w:rsidR="009B6B77" w:rsidRPr="009B6B77" w:rsidRDefault="009B6B77" w:rsidP="007902A1">
            <w:pPr>
              <w:spacing w:after="0" w:line="240" w:lineRule="auto"/>
              <w:jc w:val="center"/>
              <w:rPr>
                <w:rFonts w:ascii="Times New Roman" w:hAnsi="Times New Roman" w:cs="Times New Roman"/>
                <w:b/>
                <w:bCs/>
                <w:sz w:val="24"/>
                <w:szCs w:val="24"/>
              </w:rPr>
            </w:pPr>
            <w:r w:rsidRPr="009B6B77">
              <w:rPr>
                <w:rFonts w:ascii="Times New Roman" w:hAnsi="Times New Roman" w:cs="Times New Roman"/>
                <w:b/>
                <w:bCs/>
                <w:sz w:val="24"/>
                <w:szCs w:val="24"/>
              </w:rPr>
              <w:t>Kriterijaus lyginamasis svoris / skiriami balai</w:t>
            </w:r>
          </w:p>
        </w:tc>
      </w:tr>
      <w:tr w:rsidR="009B6B77" w:rsidRPr="009B6B77" w14:paraId="3462FC9C" w14:textId="77777777" w:rsidTr="009B6B77">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B42A" w14:textId="77777777" w:rsidR="009B6B77" w:rsidRPr="009B6B77" w:rsidRDefault="009B6B77" w:rsidP="007902A1">
            <w:pPr>
              <w:spacing w:after="0" w:line="240" w:lineRule="auto"/>
              <w:ind w:firstLine="33"/>
              <w:jc w:val="both"/>
              <w:rPr>
                <w:rFonts w:ascii="Times New Roman" w:hAnsi="Times New Roman" w:cs="Times New Roman"/>
                <w:sz w:val="24"/>
                <w:szCs w:val="24"/>
              </w:rPr>
            </w:pPr>
            <w:r w:rsidRPr="009B6B77">
              <w:rPr>
                <w:rFonts w:ascii="Times New Roman" w:hAnsi="Times New Roman" w:cs="Times New Roman"/>
                <w:b/>
                <w:sz w:val="24"/>
                <w:szCs w:val="24"/>
              </w:rPr>
              <w:t>Pirmas kriterijus:</w:t>
            </w:r>
            <w:r w:rsidRPr="009B6B77">
              <w:rPr>
                <w:rFonts w:ascii="Times New Roman" w:hAnsi="Times New Roman" w:cs="Times New Roman"/>
                <w:sz w:val="24"/>
                <w:szCs w:val="24"/>
              </w:rPr>
              <w:t xml:space="preserve"> </w:t>
            </w:r>
            <w:r w:rsidRPr="009B6B77">
              <w:rPr>
                <w:rFonts w:ascii="Times New Roman" w:hAnsi="Times New Roman" w:cs="Times New Roman"/>
                <w:b/>
                <w:sz w:val="24"/>
                <w:szCs w:val="24"/>
              </w:rPr>
              <w:t>Kaina (C)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BF8521" w14:textId="77777777" w:rsidR="009B6B77" w:rsidRPr="009B6B77" w:rsidRDefault="009B6B77" w:rsidP="007902A1">
            <w:pPr>
              <w:tabs>
                <w:tab w:val="left" w:pos="600"/>
              </w:tabs>
              <w:spacing w:after="0" w:line="240" w:lineRule="auto"/>
              <w:jc w:val="center"/>
              <w:rPr>
                <w:rFonts w:ascii="Times New Roman" w:hAnsi="Times New Roman" w:cs="Times New Roman"/>
                <w:i/>
                <w:sz w:val="24"/>
                <w:szCs w:val="24"/>
              </w:rPr>
            </w:pPr>
            <w:r w:rsidRPr="009B6B77">
              <w:rPr>
                <w:rFonts w:ascii="Times New Roman" w:hAnsi="Times New Roman" w:cs="Times New Roman"/>
                <w:i/>
                <w:sz w:val="24"/>
                <w:szCs w:val="24"/>
              </w:rPr>
              <w:t xml:space="preserve"> X = 90</w:t>
            </w:r>
          </w:p>
        </w:tc>
      </w:tr>
      <w:tr w:rsidR="009B6B77" w:rsidRPr="009B6B77" w14:paraId="732FB48C" w14:textId="77777777" w:rsidTr="009B6B77">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1BA4C" w14:textId="77777777" w:rsidR="009B6B77" w:rsidRPr="009B6B77" w:rsidRDefault="009B6B77" w:rsidP="007902A1">
            <w:pPr>
              <w:spacing w:after="0" w:line="240" w:lineRule="auto"/>
              <w:ind w:firstLine="33"/>
              <w:jc w:val="both"/>
              <w:rPr>
                <w:rFonts w:ascii="Times New Roman" w:hAnsi="Times New Roman" w:cs="Times New Roman"/>
                <w:sz w:val="24"/>
                <w:szCs w:val="24"/>
              </w:rPr>
            </w:pPr>
            <w:r w:rsidRPr="009B6B77">
              <w:rPr>
                <w:rFonts w:ascii="Times New Roman" w:hAnsi="Times New Roman" w:cs="Times New Roman"/>
                <w:b/>
                <w:sz w:val="24"/>
                <w:szCs w:val="24"/>
              </w:rPr>
              <w:t>Antras kriterijus:</w:t>
            </w:r>
            <w:r w:rsidRPr="009B6B77">
              <w:rPr>
                <w:rFonts w:ascii="Times New Roman" w:hAnsi="Times New Roman" w:cs="Times New Roman"/>
                <w:sz w:val="24"/>
                <w:szCs w:val="24"/>
              </w:rPr>
              <w:t xml:space="preserve"> </w:t>
            </w:r>
            <w:r w:rsidRPr="009B6B77">
              <w:rPr>
                <w:rFonts w:ascii="Times New Roman" w:hAnsi="Times New Roman" w:cs="Times New Roman"/>
                <w:b/>
                <w:sz w:val="24"/>
                <w:szCs w:val="24"/>
              </w:rPr>
              <w:t xml:space="preserve">Siūlomo statinio statybos </w:t>
            </w:r>
            <w:r w:rsidRPr="009B6B77">
              <w:rPr>
                <w:rFonts w:ascii="Times New Roman" w:eastAsia="Times New Roman" w:hAnsi="Times New Roman" w:cs="Times New Roman"/>
                <w:b/>
                <w:bCs/>
                <w:sz w:val="24"/>
                <w:szCs w:val="24"/>
                <w:lang w:eastAsia="ar-SA"/>
              </w:rPr>
              <w:t>vadovo patirtis (T)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D658" w14:textId="77777777" w:rsidR="009B6B77" w:rsidRPr="009B6B77" w:rsidRDefault="009B6B77" w:rsidP="007902A1">
            <w:pPr>
              <w:tabs>
                <w:tab w:val="left" w:pos="600"/>
              </w:tabs>
              <w:spacing w:after="0" w:line="240" w:lineRule="auto"/>
              <w:jc w:val="center"/>
              <w:rPr>
                <w:rFonts w:ascii="Times New Roman" w:hAnsi="Times New Roman" w:cs="Times New Roman"/>
                <w:i/>
                <w:sz w:val="24"/>
                <w:szCs w:val="24"/>
              </w:rPr>
            </w:pPr>
            <w:r w:rsidRPr="009B6B77">
              <w:rPr>
                <w:rFonts w:ascii="Times New Roman" w:eastAsia="Times New Roman" w:hAnsi="Times New Roman" w:cs="Times New Roman"/>
                <w:i/>
                <w:sz w:val="24"/>
                <w:szCs w:val="24"/>
                <w:lang w:eastAsia="ar-SA"/>
              </w:rPr>
              <w:t>Y</w:t>
            </w:r>
            <w:r w:rsidRPr="009B6B77">
              <w:rPr>
                <w:rFonts w:ascii="Times New Roman" w:eastAsia="Times New Roman" w:hAnsi="Times New Roman" w:cs="Times New Roman"/>
                <w:i/>
                <w:sz w:val="24"/>
                <w:szCs w:val="24"/>
                <w:vertAlign w:val="subscript"/>
                <w:lang w:eastAsia="ar-SA"/>
              </w:rPr>
              <w:t>1</w:t>
            </w:r>
            <w:r w:rsidRPr="009B6B77">
              <w:rPr>
                <w:rFonts w:ascii="Times New Roman" w:eastAsia="Times New Roman" w:hAnsi="Times New Roman" w:cs="Times New Roman"/>
                <w:i/>
                <w:sz w:val="24"/>
                <w:szCs w:val="24"/>
                <w:lang w:eastAsia="ar-SA"/>
              </w:rPr>
              <w:t>=10</w:t>
            </w:r>
          </w:p>
        </w:tc>
      </w:tr>
    </w:tbl>
    <w:p w14:paraId="769CF393" w14:textId="2855180F" w:rsidR="009B6B77" w:rsidRPr="009B6B77" w:rsidRDefault="009B6B77" w:rsidP="003F5F39">
      <w:pPr>
        <w:numPr>
          <w:ilvl w:val="0"/>
          <w:numId w:val="1"/>
        </w:numPr>
        <w:tabs>
          <w:tab w:val="left" w:pos="1134"/>
        </w:tabs>
        <w:suppressAutoHyphens/>
        <w:spacing w:before="120" w:after="0" w:line="240" w:lineRule="auto"/>
        <w:ind w:left="0" w:firstLine="851"/>
        <w:jc w:val="both"/>
        <w:rPr>
          <w:rFonts w:ascii="Times New Roman" w:eastAsia="Times New Roman" w:hAnsi="Times New Roman" w:cs="Times New Roman"/>
          <w:sz w:val="24"/>
          <w:szCs w:val="24"/>
          <w:lang w:eastAsia="ar-SA"/>
        </w:rPr>
      </w:pPr>
      <w:r w:rsidRPr="009B6B77">
        <w:rPr>
          <w:rFonts w:ascii="Times New Roman" w:hAnsi="Times New Roman" w:cs="Times New Roman"/>
          <w:b/>
          <w:sz w:val="24"/>
          <w:szCs w:val="24"/>
        </w:rPr>
        <w:t xml:space="preserve">Pasiūlymo ekonominio naudingumo balai (S) </w:t>
      </w:r>
      <w:r w:rsidRPr="009B6B77">
        <w:rPr>
          <w:rFonts w:ascii="Times New Roman" w:eastAsia="Times New Roman" w:hAnsi="Times New Roman" w:cs="Times New Roman"/>
          <w:sz w:val="24"/>
          <w:szCs w:val="24"/>
          <w:lang w:eastAsia="ar-SA"/>
        </w:rPr>
        <w:t>apskaičiuojami sudedant tiekėjo pasiūlymo kainos (C) ir kriterijaus „</w:t>
      </w:r>
      <w:r w:rsidRPr="009B6B77">
        <w:rPr>
          <w:rFonts w:ascii="Times New Roman" w:hAnsi="Times New Roman" w:cs="Times New Roman"/>
          <w:sz w:val="24"/>
          <w:szCs w:val="24"/>
        </w:rPr>
        <w:t xml:space="preserve">Siūlomo statinio statybos </w:t>
      </w:r>
      <w:r w:rsidRPr="009B6B77">
        <w:rPr>
          <w:rFonts w:ascii="Times New Roman" w:eastAsia="Times New Roman" w:hAnsi="Times New Roman" w:cs="Times New Roman"/>
          <w:bCs/>
          <w:sz w:val="24"/>
          <w:szCs w:val="24"/>
          <w:lang w:eastAsia="ar-SA"/>
        </w:rPr>
        <w:t xml:space="preserve">vadovo patirtis“ </w:t>
      </w:r>
      <w:r w:rsidRPr="009B6B77">
        <w:rPr>
          <w:rFonts w:ascii="Times New Roman" w:eastAsia="Times New Roman" w:hAnsi="Times New Roman" w:cs="Times New Roman"/>
          <w:sz w:val="24"/>
          <w:szCs w:val="24"/>
          <w:lang w:eastAsia="ar-SA"/>
        </w:rPr>
        <w:t>(T) balus:</w:t>
      </w:r>
    </w:p>
    <w:p w14:paraId="7E393666" w14:textId="42010BD4" w:rsidR="009B6B77" w:rsidRPr="009B6B77" w:rsidRDefault="009B6B77" w:rsidP="003F5F39">
      <w:pPr>
        <w:tabs>
          <w:tab w:val="left" w:pos="4111"/>
        </w:tabs>
        <w:suppressAutoHyphens/>
        <w:spacing w:before="120" w:after="0" w:line="240" w:lineRule="auto"/>
        <w:jc w:val="both"/>
        <w:rPr>
          <w:rFonts w:ascii="Times New Roman" w:eastAsia="Times New Roman" w:hAnsi="Times New Roman" w:cs="Times New Roman"/>
          <w:i/>
          <w:sz w:val="24"/>
          <w:szCs w:val="24"/>
          <w:lang w:eastAsia="ar-SA"/>
        </w:rPr>
      </w:pPr>
      <w:r w:rsidRPr="009B6B77">
        <w:rPr>
          <w:rFonts w:ascii="Times New Roman" w:hAnsi="Times New Roman" w:cs="Times New Roman"/>
          <w:i/>
          <w:sz w:val="24"/>
          <w:szCs w:val="24"/>
        </w:rPr>
        <w:tab/>
        <w:t xml:space="preserve">S = C + </w:t>
      </w:r>
      <w:r w:rsidRPr="009B6B77">
        <w:rPr>
          <w:rFonts w:ascii="Times New Roman" w:eastAsia="Times New Roman" w:hAnsi="Times New Roman" w:cs="Times New Roman"/>
          <w:bCs/>
          <w:i/>
          <w:sz w:val="24"/>
          <w:szCs w:val="24"/>
          <w:lang w:eastAsia="ar-SA"/>
        </w:rPr>
        <w:t>T</w:t>
      </w:r>
    </w:p>
    <w:p w14:paraId="49A918F7" w14:textId="774EEAA1" w:rsidR="009B6B77" w:rsidRPr="003F5F39" w:rsidRDefault="009B6B77" w:rsidP="003F5F39">
      <w:pPr>
        <w:numPr>
          <w:ilvl w:val="0"/>
          <w:numId w:val="1"/>
        </w:numPr>
        <w:tabs>
          <w:tab w:val="left" w:pos="1134"/>
        </w:tabs>
        <w:suppressAutoHyphens/>
        <w:spacing w:before="120" w:after="0" w:line="240" w:lineRule="auto"/>
        <w:ind w:left="0" w:firstLine="851"/>
        <w:jc w:val="both"/>
        <w:rPr>
          <w:rFonts w:ascii="Times New Roman" w:hAnsi="Times New Roman" w:cs="Times New Roman"/>
          <w:sz w:val="24"/>
          <w:szCs w:val="24"/>
        </w:rPr>
      </w:pPr>
      <w:r w:rsidRPr="003F5F39">
        <w:rPr>
          <w:rFonts w:ascii="Times New Roman" w:hAnsi="Times New Roman" w:cs="Times New Roman"/>
          <w:b/>
          <w:bCs/>
          <w:sz w:val="24"/>
          <w:szCs w:val="24"/>
        </w:rPr>
        <w:t>Pirmas kriterijus „Kaina (C)“</w:t>
      </w:r>
      <w:r w:rsidR="003F5F39">
        <w:rPr>
          <w:rFonts w:ascii="Times New Roman" w:hAnsi="Times New Roman" w:cs="Times New Roman"/>
          <w:sz w:val="24"/>
          <w:szCs w:val="24"/>
        </w:rPr>
        <w:t>.</w:t>
      </w:r>
    </w:p>
    <w:p w14:paraId="772F8B14" w14:textId="00E6D903" w:rsidR="009B6B77" w:rsidRPr="009B6B77"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pPr>
      <w:r w:rsidRPr="009B6B77">
        <w:t>Bus lyginama bendra pasiūlymuose nurodyta kaina su PVM. Pasiūlymo kainos (C) balai apskaičiuojami mažiausios pasiūlytos kainos (</w:t>
      </w:r>
      <w:proofErr w:type="spellStart"/>
      <w:r w:rsidRPr="009B6B77">
        <w:t>C</w:t>
      </w:r>
      <w:r w:rsidRPr="009B6B77">
        <w:rPr>
          <w:vertAlign w:val="subscript"/>
        </w:rPr>
        <w:t>min</w:t>
      </w:r>
      <w:proofErr w:type="spellEnd"/>
      <w:r w:rsidRPr="009B6B77">
        <w:t>) ir vertinamo pasiūlymo kainos (</w:t>
      </w:r>
      <w:proofErr w:type="spellStart"/>
      <w:r w:rsidRPr="009B6B77">
        <w:t>C</w:t>
      </w:r>
      <w:r w:rsidRPr="009B6B77">
        <w:rPr>
          <w:vertAlign w:val="subscript"/>
        </w:rPr>
        <w:t>p</w:t>
      </w:r>
      <w:proofErr w:type="spellEnd"/>
      <w:r w:rsidRPr="009B6B77">
        <w:t>) santykį padauginant iš kainos lyginamojo svorio (</w:t>
      </w:r>
      <w:r w:rsidRPr="009B6B77">
        <w:rPr>
          <w:i/>
        </w:rPr>
        <w:t>X</w:t>
      </w:r>
      <w:r w:rsidRPr="009B6B77">
        <w:t>):</w:t>
      </w:r>
    </w:p>
    <w:p w14:paraId="75F765D0" w14:textId="77777777" w:rsidR="009B6B77" w:rsidRPr="009B6B77" w:rsidRDefault="009B6B77" w:rsidP="003F5F39">
      <w:pPr>
        <w:pStyle w:val="Spalvotassraas1parykinimas1"/>
        <w:widowControl/>
        <w:tabs>
          <w:tab w:val="left" w:pos="0"/>
          <w:tab w:val="left" w:pos="1134"/>
          <w:tab w:val="left" w:pos="1276"/>
        </w:tabs>
        <w:autoSpaceDE/>
        <w:ind w:firstLine="3108"/>
        <w:jc w:val="both"/>
        <w:rPr>
          <w:rFonts w:cs="Times New Roman"/>
          <w:position w:val="-26"/>
          <w:sz w:val="24"/>
          <w:szCs w:val="24"/>
          <w:lang w:val="lt-LT"/>
        </w:rPr>
      </w:pPr>
      <w:r w:rsidRPr="009B6B77">
        <w:rPr>
          <w:rFonts w:cs="Times New Roman"/>
          <w:noProof/>
          <w:position w:val="-26"/>
          <w:sz w:val="24"/>
          <w:szCs w:val="24"/>
          <w:lang w:val="en-US" w:eastAsia="en-US" w:bidi="ar-SA"/>
        </w:rPr>
        <w:drawing>
          <wp:inline distT="0" distB="0" distL="0" distR="0" wp14:anchorId="37915340" wp14:editId="5D338E1F">
            <wp:extent cx="923925" cy="485775"/>
            <wp:effectExtent l="0" t="0" r="9525" b="952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485775"/>
                    </a:xfrm>
                    <a:prstGeom prst="rect">
                      <a:avLst/>
                    </a:prstGeom>
                    <a:solidFill>
                      <a:srgbClr val="FFFFFF"/>
                    </a:solidFill>
                    <a:ln>
                      <a:noFill/>
                    </a:ln>
                  </pic:spPr>
                </pic:pic>
              </a:graphicData>
            </a:graphic>
          </wp:inline>
        </w:drawing>
      </w:r>
    </w:p>
    <w:p w14:paraId="2F09DDF7" w14:textId="79F48B36" w:rsidR="009B6B77" w:rsidRPr="00787AB9"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rPr>
          <w:rFonts w:eastAsia="Arial Unicode MS"/>
          <w:bdr w:val="nil"/>
        </w:rPr>
      </w:pPr>
      <w:r w:rsidRPr="00787AB9">
        <w:t>Pasiūlymo</w:t>
      </w:r>
      <w:r w:rsidRPr="00787AB9">
        <w:rPr>
          <w:rFonts w:eastAsia="Arial Unicode MS"/>
          <w:bdr w:val="nil"/>
        </w:rPr>
        <w:t xml:space="preserve"> kaina </w:t>
      </w:r>
      <w:r w:rsidR="00306CD8" w:rsidRPr="00787AB9">
        <w:rPr>
          <w:rFonts w:eastAsia="Arial Unicode MS"/>
          <w:bdr w:val="nil"/>
        </w:rPr>
        <w:t xml:space="preserve">turi būti nurodyta ir detalizuota taip, kaip nurodyta specialiųjų pirkimo sąlygų </w:t>
      </w:r>
      <w:r w:rsidR="004B4439">
        <w:rPr>
          <w:rFonts w:eastAsia="Arial Unicode MS"/>
          <w:bdr w:val="nil"/>
        </w:rPr>
        <w:t>6</w:t>
      </w:r>
      <w:r w:rsidR="00306CD8" w:rsidRPr="00787AB9">
        <w:rPr>
          <w:rFonts w:eastAsia="Arial Unicode MS"/>
          <w:bdr w:val="nil"/>
        </w:rPr>
        <w:t xml:space="preserve"> priede „</w:t>
      </w:r>
      <w:r w:rsidR="00306836" w:rsidRPr="00787AB9">
        <w:rPr>
          <w:rFonts w:eastAsia="Arial Unicode MS"/>
          <w:bdr w:val="nil"/>
        </w:rPr>
        <w:t>P</w:t>
      </w:r>
      <w:r w:rsidR="00306CD8" w:rsidRPr="00787AB9">
        <w:rPr>
          <w:rFonts w:eastAsia="Arial Unicode MS"/>
          <w:bdr w:val="nil"/>
        </w:rPr>
        <w:t>asiūlymo forma“ Kaina</w:t>
      </w:r>
      <w:r w:rsidR="00787AB9" w:rsidRPr="00787AB9">
        <w:rPr>
          <w:rFonts w:eastAsia="Arial Unicode MS"/>
          <w:bdr w:val="nil"/>
        </w:rPr>
        <w:t>, ir apskaičiuota pagal specialiųjų pirkimo sąlygų 10 priede pateiktus Darbų kiekių žiniaraščius</w:t>
      </w:r>
      <w:r w:rsidR="00306CD8" w:rsidRPr="00787AB9">
        <w:rPr>
          <w:rFonts w:eastAsia="Arial Unicode MS"/>
          <w:bdr w:val="nil"/>
        </w:rPr>
        <w:t>.</w:t>
      </w:r>
    </w:p>
    <w:p w14:paraId="28951AE2" w14:textId="45CB2A9E" w:rsidR="009B6B77" w:rsidRPr="009B6B77"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rPr>
          <w:rFonts w:eastAsia="Arial Unicode MS"/>
          <w:bdr w:val="nil"/>
        </w:rPr>
      </w:pPr>
      <w:r w:rsidRPr="003F5F39">
        <w:t>Pasiūlyme</w:t>
      </w:r>
      <w:r w:rsidRPr="009B6B77">
        <w:rPr>
          <w:rFonts w:eastAsia="Calibri"/>
        </w:rPr>
        <w:t xml:space="preserve"> nurodyta kaina bus vertinam</w:t>
      </w:r>
      <w:r>
        <w:rPr>
          <w:rFonts w:eastAsia="Calibri"/>
        </w:rPr>
        <w:t>a</w:t>
      </w:r>
      <w:r w:rsidRPr="009B6B77">
        <w:rPr>
          <w:rFonts w:eastAsia="Calibri"/>
        </w:rPr>
        <w:t xml:space="preserve"> eurais. </w:t>
      </w:r>
      <w:r w:rsidRPr="009B6B77">
        <w:rPr>
          <w:rFonts w:eastAsia="Arial Unicode MS"/>
          <w:bdr w:val="nil"/>
        </w:rPr>
        <w:t>Jeigu pasiūlyme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B3514E2" w14:textId="45118549" w:rsidR="009B6B77" w:rsidRPr="009B6B77"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rPr>
          <w:rFonts w:eastAsia="Arial Unicode MS"/>
          <w:bdr w:val="nil"/>
        </w:rPr>
      </w:pPr>
      <w:r w:rsidRPr="009B6B77">
        <w:rPr>
          <w:rFonts w:eastAsia="Arial Unicode MS"/>
          <w:bdr w:val="nil"/>
        </w:rPr>
        <w:t xml:space="preserve">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w:t>
      </w:r>
      <w:r>
        <w:rPr>
          <w:rFonts w:eastAsia="Arial Unicode MS"/>
          <w:bdr w:val="nil"/>
        </w:rPr>
        <w:t>P</w:t>
      </w:r>
      <w:r w:rsidRPr="009B6B77">
        <w:rPr>
          <w:rFonts w:eastAsia="Arial Unicode MS"/>
          <w:bdr w:val="nil"/>
        </w:rPr>
        <w:t>erkantysis subjektas).</w:t>
      </w:r>
    </w:p>
    <w:p w14:paraId="470E2CE5" w14:textId="5E974157" w:rsidR="009B6B77" w:rsidRPr="003F5F39" w:rsidRDefault="009B6B77" w:rsidP="003F5F39">
      <w:pPr>
        <w:pStyle w:val="Sraopastraipa"/>
        <w:numPr>
          <w:ilvl w:val="0"/>
          <w:numId w:val="1"/>
        </w:numPr>
        <w:tabs>
          <w:tab w:val="left" w:pos="1134"/>
        </w:tabs>
        <w:suppressAutoHyphens/>
        <w:spacing w:before="120" w:after="0" w:line="240" w:lineRule="auto"/>
        <w:ind w:left="0" w:firstLine="851"/>
        <w:jc w:val="both"/>
        <w:rPr>
          <w:rFonts w:ascii="Times New Roman" w:eastAsia="Times New Roman" w:hAnsi="Times New Roman" w:cs="Times New Roman"/>
          <w:sz w:val="24"/>
          <w:szCs w:val="24"/>
          <w:lang w:eastAsia="ar-SA"/>
        </w:rPr>
      </w:pPr>
      <w:r w:rsidRPr="003F5F39">
        <w:rPr>
          <w:rFonts w:ascii="Times New Roman" w:hAnsi="Times New Roman" w:cs="Times New Roman"/>
          <w:b/>
          <w:bCs/>
          <w:sz w:val="24"/>
          <w:szCs w:val="24"/>
        </w:rPr>
        <w:t>Antras kriterijus „Siūlomo statinio statybos vadovo patirtis (T)“</w:t>
      </w:r>
      <w:r w:rsidRPr="003F5F39">
        <w:rPr>
          <w:rFonts w:ascii="Times New Roman" w:hAnsi="Times New Roman" w:cs="Times New Roman"/>
          <w:sz w:val="24"/>
          <w:szCs w:val="24"/>
        </w:rPr>
        <w:t>.</w:t>
      </w:r>
    </w:p>
    <w:p w14:paraId="05DD2C34" w14:textId="2FF63475" w:rsidR="009B6B77" w:rsidRPr="003F5F39" w:rsidRDefault="009B6B77" w:rsidP="003F5F39">
      <w:pPr>
        <w:pStyle w:val="Sraopastraipa"/>
        <w:numPr>
          <w:ilvl w:val="1"/>
          <w:numId w:val="1"/>
        </w:numPr>
        <w:tabs>
          <w:tab w:val="left" w:pos="1418"/>
        </w:tabs>
        <w:suppressAutoHyphens/>
        <w:spacing w:before="120" w:after="0" w:line="240" w:lineRule="auto"/>
        <w:ind w:left="0" w:firstLine="851"/>
        <w:contextualSpacing w:val="0"/>
        <w:jc w:val="both"/>
        <w:rPr>
          <w:rFonts w:ascii="Times New Roman" w:eastAsia="Times New Roman" w:hAnsi="Times New Roman" w:cs="Times New Roman"/>
          <w:sz w:val="24"/>
          <w:szCs w:val="24"/>
          <w:lang w:eastAsia="ar-SA"/>
        </w:rPr>
      </w:pPr>
      <w:r w:rsidRPr="003F5F39">
        <w:rPr>
          <w:rFonts w:ascii="Times New Roman" w:hAnsi="Times New Roman" w:cs="Times New Roman"/>
          <w:bCs/>
          <w:sz w:val="24"/>
          <w:szCs w:val="24"/>
        </w:rPr>
        <w:t>Tiekėjas savo pasiūlyme gali nurodyti siūlomo statinio statybos vadovo patirtį vykdant statinio statybos vadovo funkcijas.</w:t>
      </w:r>
    </w:p>
    <w:p w14:paraId="10F586A8" w14:textId="6D40BA91" w:rsidR="009B6B77" w:rsidRPr="009B6B77" w:rsidRDefault="009B6B77" w:rsidP="003F5F39">
      <w:pPr>
        <w:pStyle w:val="Sraopastraipa"/>
        <w:numPr>
          <w:ilvl w:val="1"/>
          <w:numId w:val="1"/>
        </w:numPr>
        <w:tabs>
          <w:tab w:val="left" w:pos="1418"/>
        </w:tabs>
        <w:suppressAutoHyphens/>
        <w:spacing w:before="120" w:after="0" w:line="240" w:lineRule="auto"/>
        <w:ind w:left="0" w:firstLine="851"/>
        <w:contextualSpacing w:val="0"/>
        <w:jc w:val="both"/>
        <w:rPr>
          <w:rFonts w:ascii="Times New Roman" w:hAnsi="Times New Roman" w:cs="Times New Roman"/>
          <w:bCs/>
          <w:sz w:val="24"/>
          <w:szCs w:val="24"/>
        </w:rPr>
      </w:pPr>
      <w:r w:rsidRPr="003F5F39">
        <w:rPr>
          <w:rFonts w:ascii="Times New Roman" w:hAnsi="Times New Roman" w:cs="Times New Roman"/>
          <w:bCs/>
          <w:sz w:val="24"/>
          <w:szCs w:val="24"/>
        </w:rPr>
        <w:t>Vertinama</w:t>
      </w:r>
      <w:r w:rsidRPr="009B6B77">
        <w:rPr>
          <w:rFonts w:ascii="Times New Roman" w:eastAsia="Calibri" w:hAnsi="Times New Roman" w:cs="Times New Roman"/>
          <w:sz w:val="24"/>
          <w:szCs w:val="24"/>
        </w:rPr>
        <w:t xml:space="preserve"> siūlomo statybos vadovo patirtis per 5 (penkerius) metus, skaičiuojant nuo paskutinės pasiūlymų pateikimo termino dienos, </w:t>
      </w:r>
      <w:r w:rsidRPr="009B6B77">
        <w:rPr>
          <w:rFonts w:ascii="Times New Roman" w:hAnsi="Times New Roman" w:cs="Times New Roman"/>
          <w:bCs/>
          <w:sz w:val="24"/>
          <w:szCs w:val="24"/>
        </w:rPr>
        <w:t>vykdant statinio statybos vadovo funkcijas statinyje, kai:</w:t>
      </w:r>
    </w:p>
    <w:p w14:paraId="363BA49D" w14:textId="68774509"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statinio kategorija – ypatingas</w:t>
      </w:r>
      <w:r w:rsidR="00680EEF">
        <w:rPr>
          <w:rFonts w:ascii="Times New Roman" w:eastAsia="Calibri" w:hAnsi="Times New Roman" w:cs="Times New Roman"/>
          <w:color w:val="auto"/>
          <w:sz w:val="24"/>
          <w:szCs w:val="24"/>
        </w:rPr>
        <w:t xml:space="preserve"> arba</w:t>
      </w:r>
      <w:r w:rsidRPr="009B6B77">
        <w:rPr>
          <w:rFonts w:ascii="Times New Roman" w:eastAsia="Calibri" w:hAnsi="Times New Roman" w:cs="Times New Roman"/>
          <w:color w:val="auto"/>
          <w:sz w:val="24"/>
          <w:szCs w:val="24"/>
        </w:rPr>
        <w:t xml:space="preserve"> neypatingas statinys;</w:t>
      </w:r>
    </w:p>
    <w:p w14:paraId="52EF70B0" w14:textId="0E366FC8"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 xml:space="preserve">buvo vykdomi </w:t>
      </w:r>
      <w:r w:rsidR="00F22B37" w:rsidRPr="00F22B37">
        <w:rPr>
          <w:rFonts w:ascii="Times New Roman" w:eastAsia="Calibri" w:hAnsi="Times New Roman" w:cs="Times New Roman"/>
          <w:color w:val="auto"/>
          <w:sz w:val="24"/>
          <w:szCs w:val="24"/>
        </w:rPr>
        <w:t xml:space="preserve">nuotekų valyklos, kurios našumas buvo ne mažesnė kaip </w:t>
      </w:r>
      <w:r w:rsidR="008F43E0">
        <w:rPr>
          <w:rFonts w:ascii="Times New Roman" w:eastAsia="Calibri" w:hAnsi="Times New Roman" w:cs="Times New Roman"/>
          <w:color w:val="auto"/>
          <w:sz w:val="24"/>
          <w:szCs w:val="24"/>
        </w:rPr>
        <w:t>55</w:t>
      </w:r>
      <w:r w:rsidR="00F22B37" w:rsidRPr="00F22B37">
        <w:rPr>
          <w:rFonts w:ascii="Times New Roman" w:eastAsia="Calibri" w:hAnsi="Times New Roman" w:cs="Times New Roman"/>
          <w:color w:val="auto"/>
          <w:sz w:val="24"/>
          <w:szCs w:val="24"/>
        </w:rPr>
        <w:t xml:space="preserve"> m³/parą, naujos statybos /ar rekonstrukcijos /ar renovacijos</w:t>
      </w:r>
      <w:r w:rsidR="003A58CE">
        <w:rPr>
          <w:rFonts w:ascii="Times New Roman" w:eastAsia="Calibri" w:hAnsi="Times New Roman" w:cs="Times New Roman"/>
          <w:color w:val="auto"/>
          <w:sz w:val="24"/>
          <w:szCs w:val="24"/>
        </w:rPr>
        <w:t>/ ar kapitalinio remonto</w:t>
      </w:r>
      <w:r w:rsidR="00F22B37" w:rsidRPr="00F22B37">
        <w:rPr>
          <w:rFonts w:ascii="Times New Roman" w:eastAsia="Calibri" w:hAnsi="Times New Roman" w:cs="Times New Roman"/>
          <w:color w:val="auto"/>
          <w:sz w:val="24"/>
          <w:szCs w:val="24"/>
        </w:rPr>
        <w:t xml:space="preserve"> darbai</w:t>
      </w:r>
      <w:r w:rsidRPr="009B6B77">
        <w:rPr>
          <w:rFonts w:ascii="Times New Roman" w:eastAsia="Calibri" w:hAnsi="Times New Roman" w:cs="Times New Roman"/>
          <w:color w:val="auto"/>
          <w:sz w:val="24"/>
          <w:szCs w:val="24"/>
        </w:rPr>
        <w:t>;</w:t>
      </w:r>
    </w:p>
    <w:p w14:paraId="46C2FFF5" w14:textId="77777777"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lastRenderedPageBreak/>
        <w:t>statinio statybos darbai yra užbaigti ir išduoti statybos užbaigimą patvirtinantys dokumentai;</w:t>
      </w:r>
    </w:p>
    <w:p w14:paraId="41E222AF" w14:textId="370F5B29"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 xml:space="preserve">siūlomas specialistas statinyje statinio statybos vadovo funkcijos vykdė nuo statybos darbų pradžios iki statybos užbaigimo (siūlomo specialisto patirtis bus įskaitoma ir tuo atveju, jeigu siūlomo statinio statybos vadovo vadovavimo statybos darbams trukmė objekte sudarė ne mažiau kaip 80 proc. visos </w:t>
      </w:r>
      <w:r w:rsidRPr="009B6B77">
        <w:rPr>
          <w:rFonts w:ascii="Times New Roman" w:eastAsia="Calibri" w:hAnsi="Times New Roman" w:cs="Times New Roman"/>
          <w:bCs/>
          <w:sz w:val="24"/>
          <w:szCs w:val="24"/>
        </w:rPr>
        <w:t>statybos darbų trukmės</w:t>
      </w:r>
      <w:r w:rsidRPr="009B6B77">
        <w:rPr>
          <w:rFonts w:ascii="Times New Roman" w:eastAsia="Calibri" w:hAnsi="Times New Roman" w:cs="Times New Roman"/>
          <w:color w:val="auto"/>
          <w:sz w:val="24"/>
          <w:szCs w:val="24"/>
        </w:rPr>
        <w:t xml:space="preserve"> ir pateikiami tai patvirtinantys dokumentai).</w:t>
      </w:r>
    </w:p>
    <w:p w14:paraId="1B5974C2" w14:textId="288BAE53" w:rsidR="009B6B77" w:rsidRPr="009B6B77" w:rsidRDefault="009B6B77" w:rsidP="00F70DD2">
      <w:pPr>
        <w:pStyle w:val="Sraopastraipa"/>
        <w:numPr>
          <w:ilvl w:val="1"/>
          <w:numId w:val="1"/>
        </w:numPr>
        <w:tabs>
          <w:tab w:val="left" w:pos="1418"/>
        </w:tabs>
        <w:suppressAutoHyphens/>
        <w:spacing w:before="120" w:after="0" w:line="240" w:lineRule="auto"/>
        <w:ind w:left="0" w:firstLine="851"/>
        <w:contextualSpacing w:val="0"/>
        <w:jc w:val="both"/>
        <w:rPr>
          <w:rFonts w:ascii="Times New Roman" w:eastAsia="Calibri" w:hAnsi="Times New Roman" w:cs="Times New Roman"/>
          <w:sz w:val="24"/>
          <w:szCs w:val="24"/>
        </w:rPr>
      </w:pPr>
      <w:r w:rsidRPr="00F70DD2">
        <w:rPr>
          <w:rFonts w:ascii="Times New Roman" w:hAnsi="Times New Roman" w:cs="Times New Roman"/>
          <w:bCs/>
          <w:sz w:val="24"/>
          <w:szCs w:val="24"/>
        </w:rPr>
        <w:t>Vertinamas</w:t>
      </w:r>
      <w:r w:rsidRPr="009B6B77">
        <w:rPr>
          <w:rFonts w:ascii="Times New Roman" w:eastAsia="Calibri" w:hAnsi="Times New Roman" w:cs="Times New Roman"/>
          <w:sz w:val="24"/>
          <w:szCs w:val="24"/>
        </w:rPr>
        <w:t xml:space="preserve"> vadovaujant siūlomam </w:t>
      </w:r>
      <w:r w:rsidRPr="009B6B77">
        <w:rPr>
          <w:rFonts w:ascii="Times New Roman" w:hAnsi="Times New Roman" w:cs="Times New Roman"/>
          <w:bCs/>
          <w:sz w:val="24"/>
          <w:szCs w:val="24"/>
        </w:rPr>
        <w:t xml:space="preserve">statinio statybos </w:t>
      </w:r>
      <w:r w:rsidRPr="00F22B37">
        <w:rPr>
          <w:rFonts w:ascii="Times New Roman" w:eastAsia="Calibri" w:hAnsi="Times New Roman" w:cs="Times New Roman"/>
          <w:sz w:val="24"/>
          <w:szCs w:val="24"/>
        </w:rPr>
        <w:t xml:space="preserve">vadovui </w:t>
      </w:r>
      <w:r w:rsidR="00F22B37" w:rsidRPr="00F22B37">
        <w:rPr>
          <w:rFonts w:ascii="Times New Roman" w:eastAsia="Calibri" w:hAnsi="Times New Roman" w:cs="Times New Roman"/>
          <w:sz w:val="24"/>
          <w:szCs w:val="24"/>
        </w:rPr>
        <w:t>pastatytų ir/ar rekonstruotų ir/ar renovuotų</w:t>
      </w:r>
      <w:r w:rsidR="007B6948">
        <w:rPr>
          <w:rFonts w:ascii="Times New Roman" w:eastAsia="Calibri" w:hAnsi="Times New Roman" w:cs="Times New Roman"/>
          <w:sz w:val="24"/>
          <w:szCs w:val="24"/>
        </w:rPr>
        <w:t xml:space="preserve"> ir/ar kapitaliai </w:t>
      </w:r>
      <w:r w:rsidR="00B34F59">
        <w:rPr>
          <w:rFonts w:ascii="Times New Roman" w:eastAsia="Calibri" w:hAnsi="Times New Roman" w:cs="Times New Roman"/>
          <w:sz w:val="24"/>
          <w:szCs w:val="24"/>
        </w:rPr>
        <w:t>suremontuotų</w:t>
      </w:r>
      <w:r w:rsidR="00F22B37" w:rsidRPr="00F22B37">
        <w:rPr>
          <w:rFonts w:ascii="Times New Roman" w:eastAsia="Calibri" w:hAnsi="Times New Roman" w:cs="Times New Roman"/>
          <w:sz w:val="24"/>
          <w:szCs w:val="24"/>
        </w:rPr>
        <w:t xml:space="preserve"> nuotekų valyklų</w:t>
      </w:r>
      <w:r w:rsidRPr="00F22B37">
        <w:rPr>
          <w:rFonts w:ascii="Times New Roman" w:eastAsia="Calibri" w:hAnsi="Times New Roman" w:cs="Times New Roman"/>
          <w:sz w:val="24"/>
          <w:szCs w:val="24"/>
        </w:rPr>
        <w:t>, atitinkančių aukščiau išvardintu</w:t>
      </w:r>
      <w:r w:rsidRPr="009B6B77">
        <w:rPr>
          <w:rFonts w:ascii="Times New Roman" w:hAnsi="Times New Roman" w:cs="Times New Roman"/>
          <w:bCs/>
          <w:sz w:val="24"/>
          <w:szCs w:val="24"/>
        </w:rPr>
        <w:t>s kriterijus, skaičius</w:t>
      </w:r>
      <w:r w:rsidR="00F70DD2">
        <w:rPr>
          <w:rFonts w:ascii="Times New Roman" w:hAnsi="Times New Roman" w:cs="Times New Roman"/>
          <w:bCs/>
          <w:sz w:val="24"/>
          <w:szCs w:val="24"/>
        </w:rPr>
        <w:t xml:space="preserve"> (vnt.)</w:t>
      </w:r>
      <w:r w:rsidRPr="009B6B77">
        <w:rPr>
          <w:rFonts w:ascii="Times New Roman" w:hAnsi="Times New Roman" w:cs="Times New Roman"/>
          <w:bCs/>
          <w:sz w:val="24"/>
          <w:szCs w:val="24"/>
        </w:rPr>
        <w:t>.</w:t>
      </w:r>
    </w:p>
    <w:p w14:paraId="51E10081" w14:textId="11D54DE8" w:rsidR="009B6B77" w:rsidRPr="00F22B37" w:rsidRDefault="009B6B77" w:rsidP="00F5714B">
      <w:pPr>
        <w:pStyle w:val="Sraopastraipa"/>
        <w:numPr>
          <w:ilvl w:val="0"/>
          <w:numId w:val="1"/>
        </w:numPr>
        <w:tabs>
          <w:tab w:val="left" w:pos="1134"/>
        </w:tabs>
        <w:suppressAutoHyphens/>
        <w:spacing w:before="120" w:after="0" w:line="240" w:lineRule="auto"/>
        <w:ind w:left="0" w:firstLine="851"/>
        <w:jc w:val="both"/>
        <w:rPr>
          <w:rFonts w:ascii="Times New Roman" w:hAnsi="Times New Roman" w:cs="Times New Roman"/>
          <w:sz w:val="24"/>
          <w:szCs w:val="24"/>
        </w:rPr>
      </w:pPr>
      <w:r w:rsidRPr="009B6B77">
        <w:rPr>
          <w:rFonts w:ascii="Times New Roman" w:eastAsia="Calibri" w:hAnsi="Times New Roman" w:cs="Times New Roman"/>
          <w:b/>
          <w:sz w:val="24"/>
          <w:szCs w:val="24"/>
        </w:rPr>
        <w:t xml:space="preserve">Siūlomas </w:t>
      </w:r>
      <w:r w:rsidRPr="009B6B77">
        <w:rPr>
          <w:rFonts w:ascii="Times New Roman" w:hAnsi="Times New Roman" w:cs="Times New Roman"/>
          <w:b/>
          <w:bCs/>
          <w:sz w:val="24"/>
          <w:szCs w:val="24"/>
        </w:rPr>
        <w:t xml:space="preserve">statinio statybos vadovas turi atitikti statinio statybos vadovui nustatytus kvalifikacijos reikalavimus </w:t>
      </w:r>
      <w:r w:rsidRPr="009B6B77">
        <w:rPr>
          <w:rFonts w:ascii="Times New Roman" w:hAnsi="Times New Roman" w:cs="Times New Roman"/>
          <w:sz w:val="24"/>
          <w:szCs w:val="24"/>
        </w:rPr>
        <w:t xml:space="preserve">(specialiųjų pirkimo </w:t>
      </w:r>
      <w:r w:rsidRPr="00D00E07">
        <w:rPr>
          <w:rFonts w:ascii="Times New Roman" w:hAnsi="Times New Roman" w:cs="Times New Roman"/>
          <w:sz w:val="24"/>
          <w:szCs w:val="24"/>
        </w:rPr>
        <w:t>sąlygų</w:t>
      </w:r>
      <w:r w:rsidRPr="00F22B37">
        <w:rPr>
          <w:rFonts w:ascii="Times New Roman" w:hAnsi="Times New Roman" w:cs="Times New Roman"/>
          <w:sz w:val="24"/>
          <w:szCs w:val="24"/>
        </w:rPr>
        <w:t xml:space="preserve"> </w:t>
      </w:r>
      <w:r w:rsidR="00F22B37" w:rsidRPr="00F22B37">
        <w:rPr>
          <w:rFonts w:ascii="Times New Roman" w:hAnsi="Times New Roman" w:cs="Times New Roman"/>
          <w:sz w:val="24"/>
          <w:szCs w:val="24"/>
        </w:rPr>
        <w:t xml:space="preserve">4 priedo 1 lentelės </w:t>
      </w:r>
      <w:r w:rsidR="00B1004D">
        <w:rPr>
          <w:rFonts w:ascii="Times New Roman" w:hAnsi="Times New Roman" w:cs="Times New Roman"/>
          <w:sz w:val="24"/>
          <w:szCs w:val="24"/>
        </w:rPr>
        <w:t>1.</w:t>
      </w:r>
      <w:r w:rsidR="005F6457">
        <w:rPr>
          <w:rFonts w:ascii="Times New Roman" w:hAnsi="Times New Roman" w:cs="Times New Roman"/>
          <w:sz w:val="24"/>
          <w:szCs w:val="24"/>
        </w:rPr>
        <w:t>3</w:t>
      </w:r>
      <w:r w:rsidR="00F22B37" w:rsidRPr="00F22B37">
        <w:rPr>
          <w:rFonts w:ascii="Times New Roman" w:hAnsi="Times New Roman" w:cs="Times New Roman"/>
          <w:sz w:val="24"/>
          <w:szCs w:val="24"/>
        </w:rPr>
        <w:t xml:space="preserve"> eil</w:t>
      </w:r>
      <w:r w:rsidRPr="00F22B37">
        <w:rPr>
          <w:rFonts w:ascii="Times New Roman" w:hAnsi="Times New Roman" w:cs="Times New Roman"/>
          <w:sz w:val="24"/>
          <w:szCs w:val="24"/>
        </w:rPr>
        <w:t>.</w:t>
      </w:r>
      <w:r w:rsidR="00B1004D">
        <w:rPr>
          <w:rFonts w:ascii="Times New Roman" w:hAnsi="Times New Roman" w:cs="Times New Roman"/>
          <w:sz w:val="24"/>
          <w:szCs w:val="24"/>
        </w:rPr>
        <w:t xml:space="preserve"> 2)</w:t>
      </w:r>
      <w:r w:rsidRPr="00F22B37">
        <w:rPr>
          <w:rFonts w:ascii="Times New Roman" w:hAnsi="Times New Roman" w:cs="Times New Roman"/>
          <w:sz w:val="24"/>
          <w:szCs w:val="24"/>
        </w:rPr>
        <w:t>).</w:t>
      </w:r>
    </w:p>
    <w:p w14:paraId="3FDD4063" w14:textId="618F7A35" w:rsidR="009B6B77" w:rsidRPr="009B6B77" w:rsidRDefault="009B6B77" w:rsidP="00F5714B">
      <w:pPr>
        <w:pStyle w:val="Sraopastraipa"/>
        <w:numPr>
          <w:ilvl w:val="0"/>
          <w:numId w:val="1"/>
        </w:numPr>
        <w:tabs>
          <w:tab w:val="left" w:pos="1134"/>
        </w:tabs>
        <w:suppressAutoHyphens/>
        <w:spacing w:before="120" w:after="0" w:line="240" w:lineRule="auto"/>
        <w:ind w:left="0" w:firstLine="851"/>
        <w:contextualSpacing w:val="0"/>
        <w:jc w:val="both"/>
        <w:rPr>
          <w:rFonts w:ascii="Times New Roman" w:eastAsia="Calibri" w:hAnsi="Times New Roman" w:cs="Times New Roman"/>
          <w:sz w:val="24"/>
          <w:szCs w:val="24"/>
        </w:rPr>
      </w:pPr>
      <w:r w:rsidRPr="009B6B77">
        <w:rPr>
          <w:rFonts w:ascii="Times New Roman" w:eastAsia="Calibri" w:hAnsi="Times New Roman" w:cs="Times New Roman"/>
          <w:sz w:val="24"/>
          <w:szCs w:val="24"/>
        </w:rPr>
        <w:t>Kartu su pasiūlymu pateiki</w:t>
      </w:r>
      <w:r w:rsidR="00B1004D">
        <w:rPr>
          <w:rFonts w:ascii="Times New Roman" w:eastAsia="Calibri" w:hAnsi="Times New Roman" w:cs="Times New Roman"/>
          <w:sz w:val="24"/>
          <w:szCs w:val="24"/>
        </w:rPr>
        <w:t>a</w:t>
      </w:r>
      <w:r w:rsidRPr="009B6B77">
        <w:rPr>
          <w:rFonts w:ascii="Times New Roman" w:eastAsia="Calibri" w:hAnsi="Times New Roman" w:cs="Times New Roman"/>
          <w:sz w:val="24"/>
          <w:szCs w:val="24"/>
        </w:rPr>
        <w:t xml:space="preserve">mas vadovaujant siūlomam </w:t>
      </w:r>
      <w:r w:rsidRPr="009B6B77">
        <w:rPr>
          <w:rFonts w:ascii="Times New Roman" w:hAnsi="Times New Roman" w:cs="Times New Roman"/>
          <w:bCs/>
          <w:sz w:val="24"/>
          <w:szCs w:val="24"/>
        </w:rPr>
        <w:t xml:space="preserve">statinio statybos vadovui </w:t>
      </w:r>
      <w:r w:rsidRPr="009B6B77">
        <w:rPr>
          <w:rFonts w:ascii="Times New Roman" w:eastAsia="Calibri" w:hAnsi="Times New Roman" w:cs="Times New Roman"/>
          <w:sz w:val="24"/>
          <w:szCs w:val="24"/>
        </w:rPr>
        <w:t xml:space="preserve">per 5 (penkerius) </w:t>
      </w:r>
      <w:r w:rsidRPr="00B311D8">
        <w:rPr>
          <w:rFonts w:ascii="Times New Roman" w:eastAsia="Calibri" w:hAnsi="Times New Roman" w:cs="Times New Roman"/>
          <w:sz w:val="24"/>
          <w:szCs w:val="24"/>
        </w:rPr>
        <w:t>metus</w:t>
      </w:r>
      <w:r w:rsidRPr="00B311D8">
        <w:rPr>
          <w:rFonts w:ascii="Times New Roman" w:hAnsi="Times New Roman" w:cs="Times New Roman"/>
          <w:bCs/>
          <w:sz w:val="24"/>
          <w:szCs w:val="24"/>
        </w:rPr>
        <w:t xml:space="preserve"> </w:t>
      </w:r>
      <w:r w:rsidR="007B6948">
        <w:rPr>
          <w:rFonts w:ascii="Times New Roman" w:hAnsi="Times New Roman" w:cs="Times New Roman"/>
          <w:bCs/>
          <w:sz w:val="24"/>
          <w:szCs w:val="24"/>
        </w:rPr>
        <w:t>įgyvendintų</w:t>
      </w:r>
      <w:r w:rsidR="007B6948" w:rsidRPr="00B311D8">
        <w:rPr>
          <w:rFonts w:ascii="Times New Roman" w:hAnsi="Times New Roman" w:cs="Times New Roman"/>
          <w:bCs/>
          <w:sz w:val="24"/>
          <w:szCs w:val="24"/>
        </w:rPr>
        <w:t xml:space="preserve"> </w:t>
      </w:r>
      <w:r w:rsidR="00B34D23" w:rsidRPr="00B311D8">
        <w:rPr>
          <w:rFonts w:ascii="Times New Roman" w:hAnsi="Times New Roman" w:cs="Times New Roman"/>
          <w:bCs/>
          <w:sz w:val="24"/>
          <w:szCs w:val="24"/>
        </w:rPr>
        <w:t>objektų</w:t>
      </w:r>
      <w:r w:rsidRPr="00B311D8">
        <w:rPr>
          <w:rFonts w:ascii="Times New Roman" w:hAnsi="Times New Roman" w:cs="Times New Roman"/>
          <w:bCs/>
          <w:sz w:val="24"/>
          <w:szCs w:val="24"/>
        </w:rPr>
        <w:t xml:space="preserve"> sąrašas, parengtas pagal </w:t>
      </w:r>
      <w:r w:rsidRPr="00B311D8">
        <w:rPr>
          <w:rFonts w:ascii="Times New Roman" w:hAnsi="Times New Roman" w:cs="Times New Roman"/>
          <w:sz w:val="24"/>
          <w:szCs w:val="24"/>
        </w:rPr>
        <w:t>specialiųjų pirkimo sąlygų</w:t>
      </w:r>
      <w:r w:rsidRPr="00B311D8">
        <w:rPr>
          <w:rFonts w:ascii="Times New Roman" w:hAnsi="Times New Roman" w:cs="Times New Roman"/>
          <w:bCs/>
          <w:sz w:val="24"/>
          <w:szCs w:val="24"/>
        </w:rPr>
        <w:t xml:space="preserve"> </w:t>
      </w:r>
      <w:r w:rsidR="007B6948" w:rsidRPr="00B311D8">
        <w:rPr>
          <w:rFonts w:ascii="Times New Roman" w:hAnsi="Times New Roman" w:cs="Times New Roman"/>
          <w:bCs/>
          <w:sz w:val="24"/>
          <w:szCs w:val="24"/>
        </w:rPr>
        <w:t>1</w:t>
      </w:r>
      <w:r w:rsidR="007B6948">
        <w:rPr>
          <w:rFonts w:ascii="Times New Roman" w:hAnsi="Times New Roman" w:cs="Times New Roman"/>
          <w:bCs/>
          <w:sz w:val="24"/>
          <w:szCs w:val="24"/>
        </w:rPr>
        <w:t>1</w:t>
      </w:r>
      <w:r w:rsidR="007B6948" w:rsidRPr="00B311D8">
        <w:rPr>
          <w:rFonts w:ascii="Times New Roman" w:hAnsi="Times New Roman" w:cs="Times New Roman"/>
          <w:bCs/>
          <w:sz w:val="24"/>
          <w:szCs w:val="24"/>
        </w:rPr>
        <w:t xml:space="preserve"> </w:t>
      </w:r>
      <w:r w:rsidRPr="00B311D8">
        <w:rPr>
          <w:rFonts w:ascii="Times New Roman" w:hAnsi="Times New Roman" w:cs="Times New Roman"/>
          <w:bCs/>
          <w:sz w:val="24"/>
          <w:szCs w:val="24"/>
        </w:rPr>
        <w:t>priede pateiktą formą, kartu</w:t>
      </w:r>
      <w:r w:rsidRPr="009B6B77">
        <w:rPr>
          <w:rFonts w:ascii="Times New Roman" w:hAnsi="Times New Roman" w:cs="Times New Roman"/>
          <w:bCs/>
          <w:sz w:val="24"/>
          <w:szCs w:val="24"/>
        </w:rPr>
        <w:t xml:space="preserve"> su priedais, įrodančiais deklaruojamą specialisto patirtį.</w:t>
      </w:r>
    </w:p>
    <w:p w14:paraId="25FBE28B" w14:textId="278773F6" w:rsidR="009B6B77" w:rsidRPr="009B6B77" w:rsidRDefault="009B6B77" w:rsidP="00F5714B">
      <w:pPr>
        <w:pStyle w:val="Sraopastraipa"/>
        <w:numPr>
          <w:ilvl w:val="0"/>
          <w:numId w:val="1"/>
        </w:numPr>
        <w:tabs>
          <w:tab w:val="left" w:pos="1134"/>
        </w:tabs>
        <w:suppressAutoHyphens/>
        <w:spacing w:before="120" w:after="120" w:line="240" w:lineRule="auto"/>
        <w:ind w:left="0" w:firstLine="851"/>
        <w:contextualSpacing w:val="0"/>
        <w:jc w:val="both"/>
        <w:rPr>
          <w:rFonts w:ascii="Times New Roman" w:eastAsia="Calibri" w:hAnsi="Times New Roman" w:cs="Times New Roman"/>
          <w:sz w:val="24"/>
          <w:szCs w:val="24"/>
        </w:rPr>
      </w:pPr>
      <w:r w:rsidRPr="009B6B77">
        <w:rPr>
          <w:rFonts w:ascii="Times New Roman" w:hAnsi="Times New Roman" w:cs="Times New Roman"/>
          <w:bCs/>
          <w:sz w:val="24"/>
          <w:szCs w:val="24"/>
        </w:rPr>
        <w:t xml:space="preserve">Ekonominio naudingumo balų už siūlomo statinio statybos vadovo </w:t>
      </w:r>
      <w:r w:rsidRPr="009B6B77">
        <w:rPr>
          <w:rFonts w:ascii="Times New Roman" w:hAnsi="Times New Roman" w:cs="Times New Roman"/>
          <w:iCs/>
          <w:sz w:val="24"/>
          <w:szCs w:val="24"/>
          <w:bdr w:val="none" w:sz="0" w:space="0" w:color="auto" w:frame="1"/>
          <w:lang w:eastAsia="ar-SA"/>
        </w:rPr>
        <w:t>patirtį</w:t>
      </w:r>
      <w:r w:rsidRPr="009B6B77">
        <w:rPr>
          <w:rFonts w:ascii="Times New Roman" w:hAnsi="Times New Roman" w:cs="Times New Roman"/>
          <w:bCs/>
          <w:sz w:val="24"/>
          <w:szCs w:val="24"/>
        </w:rPr>
        <w:t xml:space="preserve"> skyrimo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4815"/>
        <w:gridCol w:w="1422"/>
      </w:tblGrid>
      <w:tr w:rsidR="009B6B77" w:rsidRPr="009B6B77" w14:paraId="38F7B7C4" w14:textId="77777777" w:rsidTr="00F5714B">
        <w:trPr>
          <w:trHeight w:val="1122"/>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B1B4F8" w14:textId="77777777" w:rsidR="009B6B77" w:rsidRPr="009B6B77" w:rsidRDefault="009B6B77" w:rsidP="003F5F39">
            <w:pPr>
              <w:spacing w:after="0" w:line="240" w:lineRule="auto"/>
              <w:jc w:val="center"/>
              <w:rPr>
                <w:rFonts w:ascii="Times New Roman" w:hAnsi="Times New Roman" w:cs="Times New Roman"/>
                <w:b/>
                <w:bCs/>
                <w:spacing w:val="-5"/>
                <w:sz w:val="24"/>
                <w:szCs w:val="24"/>
              </w:rPr>
            </w:pPr>
            <w:r w:rsidRPr="009B6B77">
              <w:rPr>
                <w:rFonts w:ascii="Times New Roman" w:hAnsi="Times New Roman" w:cs="Times New Roman"/>
                <w:b/>
                <w:bCs/>
                <w:spacing w:val="-5"/>
                <w:sz w:val="24"/>
                <w:szCs w:val="24"/>
              </w:rPr>
              <w:t>Eil.</w:t>
            </w:r>
          </w:p>
          <w:p w14:paraId="6E7866BB" w14:textId="77777777" w:rsidR="009B6B77" w:rsidRPr="009B6B77" w:rsidRDefault="009B6B77" w:rsidP="003F5F39">
            <w:pPr>
              <w:spacing w:after="0" w:line="240" w:lineRule="auto"/>
              <w:jc w:val="center"/>
              <w:rPr>
                <w:rFonts w:ascii="Times New Roman" w:hAnsi="Times New Roman" w:cs="Times New Roman"/>
                <w:b/>
                <w:bCs/>
                <w:spacing w:val="-5"/>
                <w:sz w:val="24"/>
                <w:szCs w:val="24"/>
              </w:rPr>
            </w:pPr>
            <w:r w:rsidRPr="009B6B77">
              <w:rPr>
                <w:rFonts w:ascii="Times New Roman" w:hAnsi="Times New Roman" w:cs="Times New Roman"/>
                <w:b/>
                <w:bCs/>
                <w:spacing w:val="-5"/>
                <w:sz w:val="24"/>
                <w:szCs w:val="24"/>
              </w:rPr>
              <w:t>Nr.</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0A0F91" w14:textId="0B289E8E" w:rsidR="009B6B77" w:rsidRPr="009B6B77" w:rsidRDefault="009B6B77" w:rsidP="007902A1">
            <w:pPr>
              <w:spacing w:after="0" w:line="240" w:lineRule="auto"/>
              <w:jc w:val="center"/>
              <w:rPr>
                <w:rFonts w:ascii="Times New Roman" w:hAnsi="Times New Roman" w:cs="Times New Roman"/>
                <w:b/>
                <w:bCs/>
                <w:spacing w:val="-5"/>
                <w:sz w:val="24"/>
                <w:szCs w:val="24"/>
              </w:rPr>
            </w:pPr>
            <w:r w:rsidRPr="009B6B77">
              <w:rPr>
                <w:rFonts w:ascii="Times New Roman" w:eastAsia="Calibri" w:hAnsi="Times New Roman" w:cs="Times New Roman"/>
                <w:b/>
                <w:sz w:val="24"/>
                <w:szCs w:val="24"/>
              </w:rPr>
              <w:t xml:space="preserve">Vadovaujant siūlomam </w:t>
            </w:r>
            <w:r w:rsidRPr="00F22B37">
              <w:rPr>
                <w:rFonts w:ascii="Times New Roman" w:eastAsia="Calibri" w:hAnsi="Times New Roman" w:cs="Times New Roman"/>
                <w:b/>
                <w:sz w:val="24"/>
                <w:szCs w:val="24"/>
              </w:rPr>
              <w:t xml:space="preserve">statinio statybos vadovui </w:t>
            </w:r>
            <w:r w:rsidR="00F22B37" w:rsidRPr="00F22B37">
              <w:rPr>
                <w:rFonts w:ascii="Times New Roman" w:eastAsia="Calibri" w:hAnsi="Times New Roman" w:cs="Times New Roman"/>
                <w:b/>
                <w:sz w:val="24"/>
                <w:szCs w:val="24"/>
              </w:rPr>
              <w:t xml:space="preserve">pastatytų ir/ar rekonstruotų ir/ar renovuotų </w:t>
            </w:r>
            <w:r w:rsidR="007B6948">
              <w:rPr>
                <w:rFonts w:ascii="Times New Roman" w:eastAsia="Calibri" w:hAnsi="Times New Roman" w:cs="Times New Roman"/>
                <w:b/>
                <w:sz w:val="24"/>
                <w:szCs w:val="24"/>
              </w:rPr>
              <w:t xml:space="preserve">ir/ar kapitaliai remontuotų </w:t>
            </w:r>
            <w:r w:rsidR="00F22B37" w:rsidRPr="00F22B37">
              <w:rPr>
                <w:rFonts w:ascii="Times New Roman" w:eastAsia="Calibri" w:hAnsi="Times New Roman" w:cs="Times New Roman"/>
                <w:b/>
                <w:sz w:val="24"/>
                <w:szCs w:val="24"/>
              </w:rPr>
              <w:t xml:space="preserve">nuotekų valyklų skaičius </w:t>
            </w:r>
            <w:r w:rsidR="00F70DD2" w:rsidRPr="00F22B37">
              <w:rPr>
                <w:rFonts w:ascii="Times New Roman" w:eastAsia="Calibri" w:hAnsi="Times New Roman" w:cs="Times New Roman"/>
                <w:b/>
                <w:sz w:val="24"/>
                <w:szCs w:val="24"/>
              </w:rPr>
              <w:t>(vnt.)</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3FC6D" w14:textId="77777777" w:rsidR="009B6B77" w:rsidRPr="009B6B77" w:rsidRDefault="009B6B77" w:rsidP="007902A1">
            <w:pPr>
              <w:spacing w:after="0" w:line="240" w:lineRule="auto"/>
              <w:jc w:val="center"/>
              <w:rPr>
                <w:rFonts w:ascii="Times New Roman" w:hAnsi="Times New Roman" w:cs="Times New Roman"/>
                <w:b/>
                <w:bCs/>
                <w:spacing w:val="-5"/>
                <w:sz w:val="24"/>
                <w:szCs w:val="24"/>
              </w:rPr>
            </w:pPr>
            <w:r w:rsidRPr="009B6B77">
              <w:rPr>
                <w:rFonts w:ascii="Times New Roman" w:hAnsi="Times New Roman" w:cs="Times New Roman"/>
                <w:b/>
                <w:bCs/>
                <w:spacing w:val="-5"/>
                <w:sz w:val="24"/>
                <w:szCs w:val="24"/>
              </w:rPr>
              <w:t xml:space="preserve">Skiriami balai </w:t>
            </w:r>
          </w:p>
        </w:tc>
      </w:tr>
      <w:tr w:rsidR="009B6B77" w:rsidRPr="009B6B77" w14:paraId="30352C0E"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AFB3"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1.</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232B"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0</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0ADB"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0</w:t>
            </w:r>
          </w:p>
        </w:tc>
      </w:tr>
      <w:tr w:rsidR="009B6B77" w:rsidRPr="009B6B77" w14:paraId="582640C5"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ED48"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2.</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8E9E"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1</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045D"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2</w:t>
            </w:r>
          </w:p>
        </w:tc>
      </w:tr>
      <w:tr w:rsidR="009B6B77" w:rsidRPr="009B6B77" w14:paraId="14BB53F9"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FAF5D"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3.</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6EE7"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2</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6983E"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4</w:t>
            </w:r>
          </w:p>
        </w:tc>
      </w:tr>
      <w:tr w:rsidR="009B6B77" w:rsidRPr="009B6B77" w14:paraId="7B38C83D"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13BF0"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4.</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56723"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3</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9AC9"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6</w:t>
            </w:r>
          </w:p>
        </w:tc>
      </w:tr>
      <w:tr w:rsidR="009B6B77" w:rsidRPr="009B6B77" w14:paraId="1385E3D6"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C758"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5.</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A4620"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4</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F439"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8</w:t>
            </w:r>
          </w:p>
        </w:tc>
      </w:tr>
      <w:tr w:rsidR="009B6B77" w:rsidRPr="009B6B77" w14:paraId="45D56230"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233E7"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6.</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DF05F"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5 ir daugiau</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42FB"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10</w:t>
            </w:r>
          </w:p>
        </w:tc>
      </w:tr>
    </w:tbl>
    <w:p w14:paraId="56911892" w14:textId="0380E588" w:rsidR="009B6B77" w:rsidRPr="00F5714B" w:rsidRDefault="009B6B77" w:rsidP="00F5714B">
      <w:pPr>
        <w:pStyle w:val="Sraopastraipa"/>
        <w:numPr>
          <w:ilvl w:val="1"/>
          <w:numId w:val="1"/>
        </w:numPr>
        <w:tabs>
          <w:tab w:val="left" w:pos="1418"/>
        </w:tabs>
        <w:suppressAutoHyphens/>
        <w:spacing w:before="120" w:after="120" w:line="240" w:lineRule="auto"/>
        <w:ind w:left="0" w:firstLine="851"/>
        <w:contextualSpacing w:val="0"/>
        <w:jc w:val="both"/>
        <w:rPr>
          <w:rFonts w:ascii="Times New Roman" w:eastAsia="Times New Roman" w:hAnsi="Times New Roman" w:cs="Times New Roman"/>
          <w:sz w:val="24"/>
          <w:szCs w:val="24"/>
        </w:rPr>
      </w:pPr>
      <w:r w:rsidRPr="00F5714B">
        <w:rPr>
          <w:rFonts w:ascii="Times New Roman" w:eastAsia="Times New Roman" w:hAnsi="Times New Roman" w:cs="Times New Roman"/>
          <w:sz w:val="24"/>
          <w:szCs w:val="24"/>
        </w:rPr>
        <w:t>Maksimalus skiriamų balų skaičius – 10 balų, t.</w:t>
      </w:r>
      <w:r w:rsidR="003F5F39" w:rsidRPr="00F5714B">
        <w:rPr>
          <w:rFonts w:ascii="Times New Roman" w:eastAsia="Times New Roman" w:hAnsi="Times New Roman" w:cs="Times New Roman"/>
          <w:sz w:val="24"/>
          <w:szCs w:val="24"/>
        </w:rPr>
        <w:t xml:space="preserve"> </w:t>
      </w:r>
      <w:r w:rsidRPr="00F5714B">
        <w:rPr>
          <w:rFonts w:ascii="Times New Roman" w:eastAsia="Times New Roman" w:hAnsi="Times New Roman" w:cs="Times New Roman"/>
          <w:sz w:val="24"/>
          <w:szCs w:val="24"/>
        </w:rPr>
        <w:t>y. net ir nurodžius daugiau kaip 5 reikalavimus atitinkančius statinius, tiekėjui bus suteikiama ne daugiau, kaip 10 balų.</w:t>
      </w:r>
    </w:p>
    <w:p w14:paraId="17686B8A" w14:textId="7B6CC418" w:rsidR="009B6B77" w:rsidRPr="009645BF" w:rsidRDefault="009B6B77" w:rsidP="00F5714B">
      <w:pPr>
        <w:pStyle w:val="Sraopastraipa"/>
        <w:numPr>
          <w:ilvl w:val="1"/>
          <w:numId w:val="1"/>
        </w:numPr>
        <w:tabs>
          <w:tab w:val="left" w:pos="1418"/>
        </w:tabs>
        <w:suppressAutoHyphens/>
        <w:spacing w:before="120" w:after="120" w:line="240" w:lineRule="auto"/>
        <w:ind w:left="0" w:firstLine="851"/>
        <w:contextualSpacing w:val="0"/>
        <w:jc w:val="both"/>
        <w:rPr>
          <w:rFonts w:ascii="Times New Roman" w:eastAsia="Calibri" w:hAnsi="Times New Roman" w:cs="Times New Roman"/>
          <w:sz w:val="24"/>
          <w:szCs w:val="24"/>
        </w:rPr>
      </w:pPr>
      <w:r w:rsidRPr="00F5714B">
        <w:rPr>
          <w:rFonts w:ascii="Times New Roman" w:eastAsia="Times New Roman" w:hAnsi="Times New Roman" w:cs="Times New Roman"/>
          <w:sz w:val="24"/>
          <w:szCs w:val="24"/>
        </w:rPr>
        <w:t>Vertinama</w:t>
      </w:r>
      <w:r w:rsidRPr="009B6B77">
        <w:rPr>
          <w:rFonts w:ascii="Times New Roman" w:hAnsi="Times New Roman" w:cs="Times New Roman"/>
          <w:sz w:val="24"/>
          <w:szCs w:val="24"/>
        </w:rPr>
        <w:t xml:space="preserve"> tik 1 (vieno)</w:t>
      </w:r>
      <w:r w:rsidRPr="009B6B77">
        <w:rPr>
          <w:rFonts w:ascii="Times New Roman" w:hAnsi="Times New Roman" w:cs="Times New Roman"/>
          <w:iCs/>
          <w:sz w:val="24"/>
          <w:szCs w:val="24"/>
          <w:bdr w:val="none" w:sz="0" w:space="0" w:color="auto" w:frame="1"/>
          <w:lang w:eastAsia="ar-SA"/>
        </w:rPr>
        <w:t xml:space="preserve"> siūlomo statinio statybos</w:t>
      </w:r>
      <w:r w:rsidRPr="009B6B77">
        <w:rPr>
          <w:rFonts w:ascii="Times New Roman" w:hAnsi="Times New Roman" w:cs="Times New Roman"/>
          <w:sz w:val="24"/>
          <w:szCs w:val="24"/>
        </w:rPr>
        <w:t xml:space="preserve"> vadovo patirtis. Tiekėjui pasiūlius daugiau kaip vieną </w:t>
      </w:r>
      <w:r w:rsidRPr="009B6B77">
        <w:rPr>
          <w:rFonts w:ascii="Times New Roman" w:hAnsi="Times New Roman" w:cs="Times New Roman"/>
          <w:iCs/>
          <w:sz w:val="24"/>
          <w:szCs w:val="24"/>
          <w:bdr w:val="none" w:sz="0" w:space="0" w:color="auto" w:frame="1"/>
          <w:lang w:eastAsia="ar-SA"/>
        </w:rPr>
        <w:t xml:space="preserve">statinio statybos </w:t>
      </w:r>
      <w:r w:rsidRPr="009B6B77">
        <w:rPr>
          <w:rFonts w:ascii="Times New Roman" w:hAnsi="Times New Roman" w:cs="Times New Roman"/>
          <w:sz w:val="24"/>
          <w:szCs w:val="24"/>
        </w:rPr>
        <w:t>vadovą, bus vertinama tik vieno</w:t>
      </w:r>
      <w:r w:rsidR="003F5F39">
        <w:rPr>
          <w:rFonts w:ascii="Times New Roman" w:hAnsi="Times New Roman" w:cs="Times New Roman"/>
          <w:sz w:val="24"/>
          <w:szCs w:val="24"/>
        </w:rPr>
        <w:t>,</w:t>
      </w:r>
      <w:r w:rsidRPr="009B6B77">
        <w:rPr>
          <w:rFonts w:ascii="Times New Roman" w:hAnsi="Times New Roman" w:cs="Times New Roman"/>
          <w:sz w:val="24"/>
          <w:szCs w:val="24"/>
        </w:rPr>
        <w:t xml:space="preserve"> didžiausią patirtį turinčio</w:t>
      </w:r>
      <w:r w:rsidR="003F5F39">
        <w:rPr>
          <w:rFonts w:ascii="Times New Roman" w:hAnsi="Times New Roman" w:cs="Times New Roman"/>
          <w:sz w:val="24"/>
          <w:szCs w:val="24"/>
        </w:rPr>
        <w:t>,</w:t>
      </w:r>
      <w:r w:rsidRPr="009B6B77">
        <w:rPr>
          <w:rFonts w:ascii="Times New Roman" w:hAnsi="Times New Roman" w:cs="Times New Roman"/>
          <w:sz w:val="24"/>
          <w:szCs w:val="24"/>
        </w:rPr>
        <w:t xml:space="preserve"> statybos vadovo patirtis. </w:t>
      </w:r>
    </w:p>
    <w:p w14:paraId="16ABD697" w14:textId="34D5B26C" w:rsidR="00384955" w:rsidRPr="009645BF" w:rsidRDefault="00384955" w:rsidP="00F5714B">
      <w:pPr>
        <w:pStyle w:val="Sraopastraipa"/>
        <w:numPr>
          <w:ilvl w:val="1"/>
          <w:numId w:val="1"/>
        </w:numPr>
        <w:tabs>
          <w:tab w:val="left" w:pos="1418"/>
        </w:tabs>
        <w:suppressAutoHyphens/>
        <w:spacing w:before="120" w:after="120" w:line="240" w:lineRule="auto"/>
        <w:ind w:left="0" w:firstLine="851"/>
        <w:contextualSpacing w:val="0"/>
        <w:jc w:val="both"/>
        <w:rPr>
          <w:rFonts w:ascii="Times New Roman" w:eastAsia="Calibri" w:hAnsi="Times New Roman" w:cs="Times New Roman"/>
          <w:sz w:val="24"/>
          <w:szCs w:val="24"/>
        </w:rPr>
      </w:pPr>
      <w:r w:rsidRPr="009645BF">
        <w:rPr>
          <w:rFonts w:ascii="Times New Roman" w:hAnsi="Times New Roman" w:cs="Times New Roman"/>
          <w:position w:val="6"/>
          <w:sz w:val="24"/>
          <w:szCs w:val="24"/>
        </w:rPr>
        <w:t xml:space="preserve">Nepateikus siūlomo statinio statybos vadovo patirtį objekte patvirtinančių įrodymų, objektas, vertinant specialisto patirtį, neįskaitomas, </w:t>
      </w:r>
      <w:proofErr w:type="spellStart"/>
      <w:r w:rsidRPr="009645BF">
        <w:rPr>
          <w:rFonts w:ascii="Times New Roman" w:hAnsi="Times New Roman" w:cs="Times New Roman"/>
          <w:position w:val="6"/>
          <w:sz w:val="24"/>
          <w:szCs w:val="24"/>
        </w:rPr>
        <w:t>t.y</w:t>
      </w:r>
      <w:proofErr w:type="spellEnd"/>
      <w:r w:rsidRPr="009645BF">
        <w:rPr>
          <w:rFonts w:ascii="Times New Roman" w:hAnsi="Times New Roman" w:cs="Times New Roman"/>
          <w:position w:val="6"/>
          <w:sz w:val="24"/>
          <w:szCs w:val="24"/>
        </w:rPr>
        <w:t>. už antrąjį kriterijų „Siūlomo statinio statybos vadovo patirtis (T), bus skiriama 0 balų.</w:t>
      </w:r>
    </w:p>
    <w:p w14:paraId="1BF24016" w14:textId="77777777" w:rsidR="009B6B77" w:rsidRPr="009B6B77" w:rsidRDefault="009B6B77" w:rsidP="009B6B77">
      <w:pPr>
        <w:spacing w:after="0" w:line="240" w:lineRule="auto"/>
        <w:rPr>
          <w:rFonts w:ascii="Times New Roman" w:hAnsi="Times New Roman" w:cs="Times New Roman"/>
          <w:sz w:val="24"/>
          <w:szCs w:val="24"/>
        </w:rPr>
      </w:pPr>
    </w:p>
    <w:p w14:paraId="5D1E076B" w14:textId="79A4BD2B" w:rsidR="004F5DD9" w:rsidRDefault="009B6B77" w:rsidP="009B6B77">
      <w:pPr>
        <w:jc w:val="center"/>
      </w:pPr>
      <w:r>
        <w:t>____________________</w:t>
      </w:r>
    </w:p>
    <w:sectPr w:rsidR="004F5DD9" w:rsidSect="009B6B7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2430" w14:textId="77777777" w:rsidR="00701985" w:rsidRDefault="00701985" w:rsidP="009B6B77">
      <w:pPr>
        <w:spacing w:after="0" w:line="240" w:lineRule="auto"/>
      </w:pPr>
      <w:r>
        <w:separator/>
      </w:r>
    </w:p>
  </w:endnote>
  <w:endnote w:type="continuationSeparator" w:id="0">
    <w:p w14:paraId="5693F793" w14:textId="77777777" w:rsidR="00701985" w:rsidRDefault="00701985" w:rsidP="009B6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2F361" w14:textId="77777777" w:rsidR="00701985" w:rsidRDefault="00701985" w:rsidP="009B6B77">
      <w:pPr>
        <w:spacing w:after="0" w:line="240" w:lineRule="auto"/>
      </w:pPr>
      <w:r>
        <w:separator/>
      </w:r>
    </w:p>
  </w:footnote>
  <w:footnote w:type="continuationSeparator" w:id="0">
    <w:p w14:paraId="4B864203" w14:textId="77777777" w:rsidR="00701985" w:rsidRDefault="00701985" w:rsidP="009B6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34118"/>
      <w:docPartObj>
        <w:docPartGallery w:val="Page Numbers (Top of Page)"/>
        <w:docPartUnique/>
      </w:docPartObj>
    </w:sdtPr>
    <w:sdtEndPr/>
    <w:sdtContent>
      <w:p w14:paraId="25F9D12F" w14:textId="2B4B993E" w:rsidR="009B6B77" w:rsidRDefault="009B6B77">
        <w:pPr>
          <w:pStyle w:val="Antrats"/>
          <w:jc w:val="center"/>
        </w:pPr>
        <w:r>
          <w:fldChar w:fldCharType="begin"/>
        </w:r>
        <w:r>
          <w:instrText>PAGE   \* MERGEFORMAT</w:instrText>
        </w:r>
        <w:r>
          <w:fldChar w:fldCharType="separate"/>
        </w:r>
        <w:r w:rsidR="008F43E0">
          <w:rPr>
            <w:noProof/>
          </w:rPr>
          <w:t>2</w:t>
        </w:r>
        <w:r>
          <w:fldChar w:fldCharType="end"/>
        </w:r>
      </w:p>
    </w:sdtContent>
  </w:sdt>
  <w:p w14:paraId="0DB50731" w14:textId="77777777" w:rsidR="009B6B77" w:rsidRDefault="009B6B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0956568">
    <w:abstractNumId w:val="1"/>
  </w:num>
  <w:num w:numId="2" w16cid:durableId="933512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B77"/>
    <w:rsid w:val="00033114"/>
    <w:rsid w:val="001855E7"/>
    <w:rsid w:val="001862BD"/>
    <w:rsid w:val="001E40DC"/>
    <w:rsid w:val="00306836"/>
    <w:rsid w:val="00306CD8"/>
    <w:rsid w:val="00384955"/>
    <w:rsid w:val="003A58CE"/>
    <w:rsid w:val="003F5F39"/>
    <w:rsid w:val="00420DCB"/>
    <w:rsid w:val="004328D4"/>
    <w:rsid w:val="004B4439"/>
    <w:rsid w:val="004F5DD9"/>
    <w:rsid w:val="005F6457"/>
    <w:rsid w:val="00680EEF"/>
    <w:rsid w:val="00701985"/>
    <w:rsid w:val="007324C2"/>
    <w:rsid w:val="00762559"/>
    <w:rsid w:val="00787AB9"/>
    <w:rsid w:val="007B6948"/>
    <w:rsid w:val="007E1126"/>
    <w:rsid w:val="008D6DA0"/>
    <w:rsid w:val="008F43E0"/>
    <w:rsid w:val="009645BF"/>
    <w:rsid w:val="009B6B77"/>
    <w:rsid w:val="009D421D"/>
    <w:rsid w:val="009F0CF5"/>
    <w:rsid w:val="00A0786B"/>
    <w:rsid w:val="00A30088"/>
    <w:rsid w:val="00A541A5"/>
    <w:rsid w:val="00A93B36"/>
    <w:rsid w:val="00AB0567"/>
    <w:rsid w:val="00B1004D"/>
    <w:rsid w:val="00B311D8"/>
    <w:rsid w:val="00B34D23"/>
    <w:rsid w:val="00B34F59"/>
    <w:rsid w:val="00B37C0C"/>
    <w:rsid w:val="00BE00CB"/>
    <w:rsid w:val="00C71F1B"/>
    <w:rsid w:val="00D00E07"/>
    <w:rsid w:val="00D9687C"/>
    <w:rsid w:val="00E66295"/>
    <w:rsid w:val="00E90A8F"/>
    <w:rsid w:val="00F129C4"/>
    <w:rsid w:val="00F22B37"/>
    <w:rsid w:val="00F5714B"/>
    <w:rsid w:val="00F70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0123A"/>
  <w15:chartTrackingRefBased/>
  <w15:docId w15:val="{E13DB142-28D8-41C9-9C5F-2D04D298E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B77"/>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9B6B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B6B77"/>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9B6B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B6B77"/>
    <w:rPr>
      <w:rFonts w:eastAsiaTheme="minorEastAsia"/>
      <w:caps/>
      <w:color w:val="404040" w:themeColor="text1" w:themeTint="BF"/>
      <w:spacing w:val="20"/>
      <w:kern w:val="0"/>
      <w:sz w:val="28"/>
      <w:szCs w:val="28"/>
      <w:lang w:eastAsia="lt-LT"/>
      <w14:ligatures w14:val="none"/>
    </w:rPr>
  </w:style>
  <w:style w:type="paragraph" w:customStyle="1" w:styleId="Siaiptekstas">
    <w:name w:val="Siaip tekstas"/>
    <w:basedOn w:val="prastasis"/>
    <w:rsid w:val="009B6B77"/>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9B6B77"/>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9B6B77"/>
    <w:rPr>
      <w:rFonts w:ascii="Times New Roman" w:eastAsia="Times New Roman" w:hAnsi="Times New Roman" w:cs="Arial Unicode MS"/>
      <w:kern w:val="0"/>
      <w:sz w:val="20"/>
      <w:szCs w:val="20"/>
      <w:lang w:val="x-none" w:eastAsia="ar-SA" w:bidi="bo-CN"/>
      <w14:ligatures w14:val="none"/>
    </w:rPr>
  </w:style>
  <w:style w:type="paragraph" w:customStyle="1" w:styleId="TableStyle2">
    <w:name w:val="Table Style 2"/>
    <w:rsid w:val="009B6B77"/>
    <w:pPr>
      <w:spacing w:after="0" w:line="240" w:lineRule="auto"/>
    </w:pPr>
    <w:rPr>
      <w:rFonts w:ascii="Helvetica" w:eastAsia="Arial Unicode MS" w:hAnsi="Arial Unicode MS" w:cs="Arial Unicode MS"/>
      <w:color w:val="000000"/>
      <w:kern w:val="0"/>
      <w:sz w:val="20"/>
      <w:szCs w:val="20"/>
      <w:u w:color="000000"/>
      <w:lang w:eastAsia="lt-LT"/>
      <w14:ligatures w14:val="none"/>
    </w:rPr>
  </w:style>
  <w:style w:type="paragraph" w:styleId="Antrats">
    <w:name w:val="header"/>
    <w:basedOn w:val="prastasis"/>
    <w:link w:val="AntratsDiagrama"/>
    <w:uiPriority w:val="99"/>
    <w:unhideWhenUsed/>
    <w:rsid w:val="009B6B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B6B7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B6B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B6B77"/>
    <w:rPr>
      <w:rFonts w:eastAsiaTheme="minorEastAsia"/>
      <w:kern w:val="0"/>
      <w:sz w:val="21"/>
      <w:szCs w:val="21"/>
      <w:lang w:eastAsia="lt-LT"/>
      <w14:ligatures w14:val="none"/>
    </w:rPr>
  </w:style>
  <w:style w:type="paragraph" w:styleId="Sraopastraipa">
    <w:name w:val="List Paragraph"/>
    <w:basedOn w:val="prastasis"/>
    <w:uiPriority w:val="34"/>
    <w:qFormat/>
    <w:rsid w:val="003F5F39"/>
    <w:pPr>
      <w:ind w:left="720"/>
      <w:contextualSpacing/>
    </w:pPr>
  </w:style>
  <w:style w:type="character" w:styleId="Komentaronuoroda">
    <w:name w:val="annotation reference"/>
    <w:basedOn w:val="Numatytasispastraiposriftas"/>
    <w:uiPriority w:val="99"/>
    <w:semiHidden/>
    <w:unhideWhenUsed/>
    <w:rsid w:val="007B6948"/>
    <w:rPr>
      <w:sz w:val="16"/>
      <w:szCs w:val="16"/>
    </w:rPr>
  </w:style>
  <w:style w:type="paragraph" w:styleId="Komentarotekstas">
    <w:name w:val="annotation text"/>
    <w:basedOn w:val="prastasis"/>
    <w:link w:val="KomentarotekstasDiagrama"/>
    <w:uiPriority w:val="99"/>
    <w:semiHidden/>
    <w:unhideWhenUsed/>
    <w:rsid w:val="007B69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694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B6948"/>
    <w:rPr>
      <w:b/>
      <w:bCs/>
    </w:rPr>
  </w:style>
  <w:style w:type="character" w:customStyle="1" w:styleId="KomentarotemaDiagrama">
    <w:name w:val="Komentaro tema Diagrama"/>
    <w:basedOn w:val="KomentarotekstasDiagrama"/>
    <w:link w:val="Komentarotema"/>
    <w:uiPriority w:val="99"/>
    <w:semiHidden/>
    <w:rsid w:val="007B6948"/>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7B694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6948"/>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3087</Words>
  <Characters>1761</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2</cp:revision>
  <dcterms:created xsi:type="dcterms:W3CDTF">2025-02-18T14:02:00Z</dcterms:created>
  <dcterms:modified xsi:type="dcterms:W3CDTF">2025-02-18T14:02:00Z</dcterms:modified>
</cp:coreProperties>
</file>